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77F05" w14:textId="77777777" w:rsidR="00B75D6C" w:rsidRDefault="00603AB4" w:rsidP="00B75D6C">
      <w:pPr>
        <w:jc w:val="center"/>
        <w:rPr>
          <w:b/>
          <w:sz w:val="32"/>
        </w:rPr>
      </w:pPr>
      <w:r>
        <w:rPr>
          <w:b/>
          <w:sz w:val="32"/>
        </w:rPr>
        <w:t>Misreading</w:t>
      </w:r>
      <w:r w:rsidR="00644D28">
        <w:rPr>
          <w:b/>
          <w:sz w:val="32"/>
        </w:rPr>
        <w:t xml:space="preserve"> Boys</w:t>
      </w:r>
    </w:p>
    <w:p w14:paraId="2490959F" w14:textId="77777777" w:rsidR="00603AB4" w:rsidRDefault="00603AB4" w:rsidP="00B75D6C">
      <w:pPr>
        <w:jc w:val="center"/>
        <w:rPr>
          <w:b/>
          <w:sz w:val="32"/>
        </w:rPr>
      </w:pPr>
    </w:p>
    <w:p w14:paraId="59C8AE15" w14:textId="0E884BCC" w:rsidR="00603AB4" w:rsidRPr="00CD10CA" w:rsidRDefault="00603AB4" w:rsidP="00B75D6C">
      <w:pPr>
        <w:jc w:val="center"/>
        <w:rPr>
          <w:b/>
          <w:sz w:val="32"/>
        </w:rPr>
      </w:pPr>
      <w:r>
        <w:rPr>
          <w:b/>
          <w:sz w:val="32"/>
        </w:rPr>
        <w:t>Empower</w:t>
      </w:r>
      <w:r w:rsidR="00787C6C">
        <w:rPr>
          <w:b/>
          <w:sz w:val="32"/>
        </w:rPr>
        <w:t>ing</w:t>
      </w:r>
      <w:r>
        <w:rPr>
          <w:b/>
          <w:sz w:val="32"/>
        </w:rPr>
        <w:t xml:space="preserve"> boys through reading and writing</w:t>
      </w:r>
    </w:p>
    <w:p w14:paraId="02CB33C0" w14:textId="77777777" w:rsidR="00B75D6C" w:rsidRPr="00CD10CA" w:rsidRDefault="00B75D6C" w:rsidP="00B75D6C">
      <w:pPr>
        <w:jc w:val="center"/>
        <w:rPr>
          <w:b/>
          <w:sz w:val="32"/>
        </w:rPr>
      </w:pPr>
    </w:p>
    <w:p w14:paraId="488CF13D" w14:textId="77777777" w:rsidR="00B75D6C" w:rsidRPr="00CD10CA" w:rsidRDefault="00B75D6C" w:rsidP="00B75D6C">
      <w:pPr>
        <w:jc w:val="center"/>
        <w:rPr>
          <w:b/>
          <w:sz w:val="32"/>
        </w:rPr>
      </w:pPr>
      <w:r>
        <w:rPr>
          <w:b/>
          <w:sz w:val="32"/>
        </w:rPr>
        <w:t>Interactive Training</w:t>
      </w:r>
      <w:r w:rsidRPr="00CD10CA">
        <w:rPr>
          <w:b/>
          <w:sz w:val="32"/>
        </w:rPr>
        <w:t xml:space="preserve"> Modules</w:t>
      </w:r>
    </w:p>
    <w:p w14:paraId="620F9C9C" w14:textId="77777777" w:rsidR="00CD10CA" w:rsidRDefault="00CD10CA" w:rsidP="00CD10CA">
      <w:pPr>
        <w:jc w:val="center"/>
      </w:pPr>
    </w:p>
    <w:p w14:paraId="0BF7E949" w14:textId="77777777" w:rsidR="00F5051D" w:rsidRDefault="00F5051D" w:rsidP="00F5051D">
      <w:pPr>
        <w:rPr>
          <w:lang w:val="en-AU"/>
        </w:rPr>
      </w:pPr>
    </w:p>
    <w:p w14:paraId="40BD5C7A" w14:textId="47B9AA07" w:rsidR="003712CC" w:rsidRPr="003712CC" w:rsidRDefault="0023344A" w:rsidP="003712CC">
      <w:pPr>
        <w:jc w:val="center"/>
        <w:rPr>
          <w:sz w:val="56"/>
          <w:lang w:val="en-AU"/>
        </w:rPr>
      </w:pPr>
      <w:r>
        <w:rPr>
          <w:sz w:val="56"/>
          <w:lang w:val="en-AU"/>
        </w:rPr>
        <w:t>Helping Boys Read</w:t>
      </w:r>
    </w:p>
    <w:p w14:paraId="3B918EAF" w14:textId="77777777" w:rsidR="00CD10CA" w:rsidRDefault="00CD10CA" w:rsidP="00CD10CA">
      <w:pPr>
        <w:jc w:val="center"/>
      </w:pPr>
    </w:p>
    <w:p w14:paraId="5A1BABA9" w14:textId="77777777" w:rsidR="00CD10CA" w:rsidRDefault="00CD10CA" w:rsidP="00BD4DF1"/>
    <w:p w14:paraId="7295554C" w14:textId="77777777" w:rsidR="00CD10CA" w:rsidRDefault="00CD10CA" w:rsidP="00CD10CA">
      <w:pPr>
        <w:jc w:val="center"/>
      </w:pPr>
    </w:p>
    <w:p w14:paraId="65F63BD1" w14:textId="77777777" w:rsidR="00CD10CA" w:rsidRDefault="00CD10CA" w:rsidP="00CD10CA">
      <w:pPr>
        <w:jc w:val="center"/>
      </w:pPr>
    </w:p>
    <w:p w14:paraId="3261C0D4" w14:textId="77777777" w:rsidR="00CD10CA" w:rsidRDefault="00CD10CA" w:rsidP="00CD10CA">
      <w:pPr>
        <w:jc w:val="center"/>
      </w:pPr>
    </w:p>
    <w:p w14:paraId="6B2F612D" w14:textId="77777777" w:rsidR="00CD10CA" w:rsidRDefault="00CD10CA" w:rsidP="00CD10CA">
      <w:pPr>
        <w:jc w:val="center"/>
      </w:pPr>
    </w:p>
    <w:p w14:paraId="13AFE539" w14:textId="77777777" w:rsidR="00CD10CA" w:rsidRDefault="00CD10CA" w:rsidP="00CD10CA">
      <w:pPr>
        <w:jc w:val="center"/>
      </w:pPr>
    </w:p>
    <w:p w14:paraId="5DF98882" w14:textId="77777777" w:rsidR="00CD10CA" w:rsidRDefault="008E58F5" w:rsidP="00CD10CA">
      <w:pPr>
        <w:jc w:val="center"/>
      </w:pPr>
      <w:r>
        <w:t xml:space="preserve">© </w:t>
      </w:r>
      <w:r w:rsidR="00CD10CA">
        <w:t>Michael Auden</w:t>
      </w:r>
      <w:r w:rsidR="00644D28">
        <w:t xml:space="preserve"> 2014</w:t>
      </w:r>
    </w:p>
    <w:p w14:paraId="48F6C409" w14:textId="77777777" w:rsidR="00CD10CA" w:rsidRDefault="00CD10CA" w:rsidP="00CD10CA">
      <w:pPr>
        <w:jc w:val="center"/>
      </w:pPr>
    </w:p>
    <w:p w14:paraId="3DCB5AD2" w14:textId="77777777" w:rsidR="00644D28" w:rsidRDefault="00644D28" w:rsidP="00CD10CA">
      <w:pPr>
        <w:jc w:val="center"/>
      </w:pPr>
      <w:r>
        <w:t>The Village Teacher</w:t>
      </w:r>
    </w:p>
    <w:p w14:paraId="3D68040E" w14:textId="77777777" w:rsidR="00644D28" w:rsidRDefault="00644D28" w:rsidP="00CD10CA">
      <w:pPr>
        <w:jc w:val="center"/>
      </w:pPr>
    </w:p>
    <w:p w14:paraId="5A7057CA" w14:textId="77777777" w:rsidR="00CD10CA" w:rsidRDefault="00DD593E" w:rsidP="00CD10CA">
      <w:pPr>
        <w:jc w:val="center"/>
      </w:pPr>
      <w:hyperlink r:id="rId6" w:history="1">
        <w:r w:rsidR="00603AB4" w:rsidRPr="001879CF">
          <w:rPr>
            <w:rStyle w:val="Hyperlink"/>
          </w:rPr>
          <w:t>www.michaelauden.com.au</w:t>
        </w:r>
      </w:hyperlink>
      <w:r w:rsidR="00603AB4">
        <w:t xml:space="preserve"> </w:t>
      </w:r>
    </w:p>
    <w:p w14:paraId="22E4BDE5" w14:textId="77777777" w:rsidR="00614E2E" w:rsidRPr="008F75AD" w:rsidRDefault="00CD10CA" w:rsidP="008F75AD">
      <w:pPr>
        <w:rPr>
          <w:sz w:val="28"/>
        </w:rPr>
      </w:pPr>
      <w:r>
        <w:br w:type="page"/>
      </w:r>
    </w:p>
    <w:p w14:paraId="3C55C80B" w14:textId="5FC81BA6" w:rsidR="000B364D" w:rsidRPr="00CD10CA" w:rsidRDefault="00787C6C" w:rsidP="000B364D">
      <w:pPr>
        <w:jc w:val="center"/>
        <w:rPr>
          <w:b/>
          <w:sz w:val="32"/>
        </w:rPr>
      </w:pPr>
      <w:r>
        <w:rPr>
          <w:b/>
          <w:sz w:val="32"/>
        </w:rPr>
        <w:t>Misreading</w:t>
      </w:r>
      <w:r w:rsidR="000B364D">
        <w:rPr>
          <w:b/>
          <w:sz w:val="32"/>
        </w:rPr>
        <w:t xml:space="preserve"> Boys</w:t>
      </w:r>
    </w:p>
    <w:p w14:paraId="41E81D45" w14:textId="77777777" w:rsidR="000B364D" w:rsidRPr="00CD10CA" w:rsidRDefault="000B364D" w:rsidP="000B364D">
      <w:pPr>
        <w:jc w:val="center"/>
        <w:rPr>
          <w:b/>
          <w:sz w:val="32"/>
        </w:rPr>
      </w:pPr>
    </w:p>
    <w:p w14:paraId="00B7C0A7" w14:textId="77777777" w:rsidR="000B364D" w:rsidRPr="00CD10CA" w:rsidRDefault="000B364D" w:rsidP="000B364D">
      <w:pPr>
        <w:jc w:val="center"/>
        <w:rPr>
          <w:b/>
          <w:sz w:val="32"/>
        </w:rPr>
      </w:pPr>
      <w:r>
        <w:rPr>
          <w:b/>
          <w:sz w:val="32"/>
        </w:rPr>
        <w:t>Interactive Training</w:t>
      </w:r>
      <w:r w:rsidRPr="00CD10CA">
        <w:rPr>
          <w:b/>
          <w:sz w:val="32"/>
        </w:rPr>
        <w:t xml:space="preserve"> Modules</w:t>
      </w:r>
    </w:p>
    <w:p w14:paraId="24667F51" w14:textId="77777777" w:rsidR="000B364D" w:rsidRDefault="000B364D" w:rsidP="000B364D">
      <w:pPr>
        <w:spacing w:line="360" w:lineRule="auto"/>
        <w:rPr>
          <w:b/>
          <w:sz w:val="32"/>
        </w:rPr>
      </w:pPr>
    </w:p>
    <w:p w14:paraId="0B2F0632" w14:textId="77777777" w:rsidR="000B364D" w:rsidRDefault="0028218D" w:rsidP="000B364D">
      <w:r>
        <w:rPr>
          <w:b/>
        </w:rPr>
        <w:t>Self-training</w:t>
      </w:r>
      <w:r w:rsidR="000B364D" w:rsidRPr="006A33A8">
        <w:rPr>
          <w:b/>
        </w:rPr>
        <w:t xml:space="preserve"> modules</w:t>
      </w:r>
      <w:r w:rsidR="000B364D">
        <w:t xml:space="preserve"> </w:t>
      </w:r>
    </w:p>
    <w:p w14:paraId="260D5AE2" w14:textId="77777777" w:rsidR="000B364D" w:rsidRDefault="000B364D" w:rsidP="000B364D"/>
    <w:p w14:paraId="69646076" w14:textId="77777777" w:rsidR="000B364D" w:rsidRDefault="000B364D" w:rsidP="000B364D">
      <w:pPr>
        <w:rPr>
          <w:lang w:val="en-AU"/>
        </w:rPr>
      </w:pPr>
    </w:p>
    <w:p w14:paraId="4AD57495"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Swimming in a sea of spoken words</w:t>
      </w:r>
    </w:p>
    <w:p w14:paraId="79E654E3"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"I've read that book before"</w:t>
      </w:r>
    </w:p>
    <w:p w14:paraId="145383BA"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Reading between the lines</w:t>
      </w:r>
    </w:p>
    <w:p w14:paraId="62F12267" w14:textId="080E583A"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"How do I know what I thi</w:t>
      </w:r>
      <w:r w:rsidR="00787C6C">
        <w:rPr>
          <w:rFonts w:ascii="Times" w:hAnsi="Times" w:cs="Times"/>
          <w:sz w:val="22"/>
          <w:szCs w:val="22"/>
        </w:rPr>
        <w:t>nk until I've heard what I say?</w:t>
      </w:r>
    </w:p>
    <w:p w14:paraId="57C1AD39"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Boys literacy and popular culture</w:t>
      </w:r>
    </w:p>
    <w:p w14:paraId="3C1F3B73"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Boy-friendly reading and writing</w:t>
      </w:r>
    </w:p>
    <w:p w14:paraId="15387928"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A boys resistance to literacy</w:t>
      </w:r>
    </w:p>
    <w:p w14:paraId="328CA6DC"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Misreading violence</w:t>
      </w:r>
    </w:p>
    <w:p w14:paraId="58EA09A8"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 want to be funny</w:t>
      </w:r>
    </w:p>
    <w:p w14:paraId="258153AA"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Teach boys to read like a writer</w:t>
      </w:r>
    </w:p>
    <w:p w14:paraId="6D736E3B"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 don't want fifty pages about the next five minutes of your life"</w:t>
      </w:r>
    </w:p>
    <w:p w14:paraId="0058C699" w14:textId="77777777" w:rsidR="0028218D" w:rsidRPr="0028218D" w:rsidRDefault="0028218D" w:rsidP="0028218D">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His learning brain</w:t>
      </w:r>
    </w:p>
    <w:p w14:paraId="68C7841E"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Body smart - picture smart</w:t>
      </w:r>
    </w:p>
    <w:p w14:paraId="49245701"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 and books</w:t>
      </w:r>
    </w:p>
    <w:p w14:paraId="122A9D01"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Boys and words</w:t>
      </w:r>
    </w:p>
    <w:p w14:paraId="07D5E876"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Drawing words</w:t>
      </w:r>
    </w:p>
    <w:p w14:paraId="3443BA14"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Writing pictures</w:t>
      </w:r>
    </w:p>
    <w:p w14:paraId="2546687C"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Gender and cultural bias in the classroom</w:t>
      </w:r>
    </w:p>
    <w:p w14:paraId="19232102"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The writing conference</w:t>
      </w:r>
    </w:p>
    <w:p w14:paraId="73B619E6"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Bony bum boys</w:t>
      </w:r>
    </w:p>
    <w:p w14:paraId="2C0C7408" w14:textId="77777777" w:rsidR="0028218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Walk and talk - communicating with boys</w:t>
      </w:r>
    </w:p>
    <w:p w14:paraId="74CC2AE6" w14:textId="77777777" w:rsidR="000B364D" w:rsidRPr="0028218D" w:rsidRDefault="0028218D" w:rsidP="0028218D">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Winning ways with wayward boys</w:t>
      </w:r>
    </w:p>
    <w:p w14:paraId="5796AB25" w14:textId="77777777" w:rsidR="0028218D" w:rsidRDefault="0028218D" w:rsidP="0028218D">
      <w:pPr>
        <w:rPr>
          <w:lang w:val="en-AU"/>
        </w:rPr>
      </w:pPr>
    </w:p>
    <w:p w14:paraId="4A30925E" w14:textId="77777777" w:rsidR="0028218D" w:rsidRDefault="0028218D" w:rsidP="000B364D">
      <w:pPr>
        <w:rPr>
          <w:lang w:val="en-AU"/>
        </w:rPr>
      </w:pPr>
    </w:p>
    <w:p w14:paraId="446BF784" w14:textId="77777777" w:rsidR="000B364D" w:rsidRDefault="000B364D" w:rsidP="000B364D">
      <w:pPr>
        <w:rPr>
          <w:lang w:val="en-AU"/>
        </w:rPr>
      </w:pPr>
      <w:r>
        <w:rPr>
          <w:lang w:val="en-AU"/>
        </w:rPr>
        <w:t>Created by Michael Auden © 2014</w:t>
      </w:r>
    </w:p>
    <w:p w14:paraId="7D0354D9" w14:textId="77777777" w:rsidR="000B364D" w:rsidRDefault="000B364D" w:rsidP="000B364D">
      <w:pPr>
        <w:rPr>
          <w:lang w:val="en-AU"/>
        </w:rPr>
      </w:pPr>
    </w:p>
    <w:p w14:paraId="03DAF721" w14:textId="77777777" w:rsidR="000B364D" w:rsidRDefault="000B364D" w:rsidP="000B364D">
      <w:pPr>
        <w:rPr>
          <w:lang w:val="en-AU"/>
        </w:rPr>
      </w:pPr>
      <w:r>
        <w:rPr>
          <w:lang w:val="en-AU"/>
        </w:rPr>
        <w:t>The Village Teacher</w:t>
      </w:r>
    </w:p>
    <w:p w14:paraId="02476EDB" w14:textId="77777777" w:rsidR="000B364D" w:rsidRDefault="000B364D" w:rsidP="000B364D">
      <w:pPr>
        <w:rPr>
          <w:lang w:val="en-AU"/>
        </w:rPr>
      </w:pPr>
      <w:r>
        <w:rPr>
          <w:lang w:val="en-AU"/>
        </w:rPr>
        <w:t>94 Greenwich Road Greenwich NSW 2065</w:t>
      </w:r>
    </w:p>
    <w:p w14:paraId="09746E13" w14:textId="77777777" w:rsidR="000B364D" w:rsidRDefault="000B364D" w:rsidP="000B364D">
      <w:pPr>
        <w:rPr>
          <w:lang w:val="en-AU"/>
        </w:rPr>
      </w:pPr>
      <w:r>
        <w:rPr>
          <w:lang w:val="en-AU"/>
        </w:rPr>
        <w:t xml:space="preserve">Email: </w:t>
      </w:r>
      <w:hyperlink r:id="rId7" w:history="1">
        <w:r w:rsidRPr="007D78EB">
          <w:rPr>
            <w:rStyle w:val="Hyperlink"/>
            <w:lang w:val="en-AU"/>
          </w:rPr>
          <w:t>Michael@michaelauden.com.au</w:t>
        </w:r>
      </w:hyperlink>
    </w:p>
    <w:p w14:paraId="52AF9051" w14:textId="31AF5063" w:rsidR="000B364D" w:rsidRPr="00F8364E" w:rsidRDefault="000B364D" w:rsidP="000B364D">
      <w:pPr>
        <w:rPr>
          <w:lang w:val="en-AU"/>
        </w:rPr>
      </w:pPr>
      <w:r>
        <w:rPr>
          <w:lang w:val="en-AU"/>
        </w:rPr>
        <w:t xml:space="preserve">Web: </w:t>
      </w:r>
      <w:hyperlink r:id="rId8" w:history="1">
        <w:r w:rsidR="00787C6C">
          <w:rPr>
            <w:rStyle w:val="Hyperlink"/>
            <w:lang w:val="en-AU"/>
          </w:rPr>
          <w:t xml:space="preserve">www.michaelauden.com.au </w:t>
        </w:r>
      </w:hyperlink>
      <w:r>
        <w:rPr>
          <w:lang w:val="en-AU"/>
        </w:rPr>
        <w:t xml:space="preserve"> </w:t>
      </w:r>
    </w:p>
    <w:p w14:paraId="344053DA" w14:textId="77777777" w:rsidR="000B364D" w:rsidRPr="006A33A8" w:rsidRDefault="000B364D" w:rsidP="000B364D"/>
    <w:p w14:paraId="22DD93FC" w14:textId="77777777" w:rsidR="00A92678" w:rsidRPr="00CA2278" w:rsidRDefault="00A92678" w:rsidP="00A92678">
      <w:pPr>
        <w:pStyle w:val="ListParagraph"/>
        <w:rPr>
          <w:lang w:val="en-AU"/>
        </w:rPr>
      </w:pPr>
    </w:p>
    <w:p w14:paraId="2982F075" w14:textId="77777777" w:rsidR="0066491D" w:rsidRDefault="0066491D" w:rsidP="00A92678">
      <w:pPr>
        <w:rPr>
          <w:rFonts w:ascii="Note this" w:hAnsi="Note this" w:cs="Note this"/>
          <w:color w:val="000000"/>
          <w:sz w:val="39"/>
          <w:szCs w:val="39"/>
        </w:rPr>
      </w:pPr>
    </w:p>
    <w:p w14:paraId="1F4F7E0A" w14:textId="77777777" w:rsidR="00D1539A" w:rsidRPr="006407F9" w:rsidRDefault="00D1539A" w:rsidP="00D15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ote this" w:hAnsi="Note this" w:cs="American Typewriter"/>
          <w:color w:val="000000"/>
          <w:sz w:val="36"/>
          <w:szCs w:val="27"/>
        </w:rPr>
      </w:pPr>
    </w:p>
    <w:p w14:paraId="6E602D1A" w14:textId="77777777" w:rsidR="00C036FA" w:rsidRPr="00C036FA" w:rsidRDefault="00787C6C" w:rsidP="00C036FA">
      <w:pPr>
        <w:rPr>
          <w:rFonts w:ascii="Times New Roman" w:hAnsi="Times New Roman" w:cs="Times New Roman"/>
          <w:b/>
          <w:sz w:val="40"/>
          <w:szCs w:val="40"/>
        </w:rPr>
      </w:pPr>
      <w:r>
        <w:rPr>
          <w:rFonts w:ascii="Baskerville" w:hAnsi="Baskerville" w:cs="Helvetica"/>
          <w:b/>
          <w:sz w:val="32"/>
          <w:szCs w:val="22"/>
        </w:rPr>
        <w:br w:type="page"/>
      </w:r>
      <w:r w:rsidR="00C036FA" w:rsidRPr="00C036FA">
        <w:rPr>
          <w:rFonts w:ascii="Times New Roman" w:hAnsi="Times New Roman" w:cs="Times New Roman"/>
          <w:b/>
          <w:sz w:val="40"/>
          <w:szCs w:val="40"/>
        </w:rPr>
        <w:t>Thank you for helping me to read.</w:t>
      </w:r>
    </w:p>
    <w:p w14:paraId="408CAFD4" w14:textId="77777777" w:rsidR="00C036FA" w:rsidRPr="00C036FA" w:rsidRDefault="00C036FA" w:rsidP="00C036FA">
      <w:pPr>
        <w:rPr>
          <w:rFonts w:ascii="Times New Roman" w:hAnsi="Times New Roman" w:cs="Times New Roman"/>
          <w:sz w:val="32"/>
          <w:szCs w:val="32"/>
        </w:rPr>
      </w:pPr>
    </w:p>
    <w:p w14:paraId="7AAF2BC3"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32"/>
          <w:szCs w:val="32"/>
        </w:rPr>
      </w:pPr>
      <w:r w:rsidRPr="00C036FA">
        <w:rPr>
          <w:rFonts w:ascii="Times New Roman" w:hAnsi="Times New Roman" w:cs="Times New Roman"/>
          <w:b/>
          <w:sz w:val="32"/>
          <w:szCs w:val="32"/>
        </w:rPr>
        <w:t>Helping pupils who don't read well</w:t>
      </w:r>
    </w:p>
    <w:p w14:paraId="2D2ED8A5"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rPr>
      </w:pPr>
      <w:r w:rsidRPr="00C036FA">
        <w:rPr>
          <w:rFonts w:ascii="Times New Roman" w:hAnsi="Times New Roman" w:cs="Times New Roman"/>
          <w:sz w:val="32"/>
          <w:szCs w:val="32"/>
        </w:rPr>
        <w:t>Not being able to read as well as those around one can seem to pupils like a major catastrophe - particularly in an education system that bases much of its assessment on pupils' skills in reading and writing. The following tips may help redress the balance a little.</w:t>
      </w:r>
    </w:p>
    <w:p w14:paraId="7042215E"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rPr>
      </w:pPr>
    </w:p>
    <w:p w14:paraId="7939EEB5"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roofErr w:type="gramStart"/>
      <w:r w:rsidRPr="00C036FA">
        <w:rPr>
          <w:rFonts w:ascii="Times New Roman" w:hAnsi="Times New Roman" w:cs="Times New Roman"/>
          <w:sz w:val="32"/>
          <w:szCs w:val="32"/>
        </w:rPr>
        <w:t>•</w:t>
      </w:r>
      <w:r w:rsidRPr="00C036FA">
        <w:rPr>
          <w:rFonts w:ascii="Times New Roman" w:hAnsi="Times New Roman" w:cs="Times New Roman"/>
          <w:sz w:val="32"/>
          <w:szCs w:val="32"/>
        </w:rPr>
        <w:tab/>
        <w:t>Say things as well as writing them.</w:t>
      </w:r>
      <w:proofErr w:type="gramEnd"/>
      <w:r w:rsidRPr="00C036FA">
        <w:rPr>
          <w:rFonts w:ascii="Times New Roman" w:hAnsi="Times New Roman" w:cs="Times New Roman"/>
          <w:sz w:val="32"/>
          <w:szCs w:val="32"/>
        </w:rPr>
        <w:t xml:space="preserve"> When setting tasks, provide your briefing orally as well as in writing or print. Make it clear you don't mind repeating the task briefing again for anyone who wishes to hear it once more.</w:t>
      </w:r>
    </w:p>
    <w:p w14:paraId="34070CAF"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3E877B82"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Find out who needs help. Try to identify pupils who have genuine problems with reading, and ensure that they get specialist help from those trained to diagnose and assist pupils with reading problems.</w:t>
      </w:r>
    </w:p>
    <w:p w14:paraId="0D7E6108"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6E99F77A"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Mind your language! Use short sentences whenever possible in written tasks and instructions. Reading difficulties are often simply problems in the interpretation of long complex instructions. Consider how the subject-specific vocabulary you use may cause problems to those not familiar with it.</w:t>
      </w:r>
    </w:p>
    <w:p w14:paraId="445D2003"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23B7E794"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 xml:space="preserve">Put reading into perspective. Remind all pupils that skills in the use of words, and the interpretation of words, are only a small part of what it is to be a successful human being. Remind them that caring, compassion, </w:t>
      </w:r>
      <w:proofErr w:type="spellStart"/>
      <w:r w:rsidRPr="00C036FA">
        <w:rPr>
          <w:rFonts w:ascii="Times New Roman" w:hAnsi="Times New Roman" w:cs="Times New Roman"/>
          <w:sz w:val="32"/>
          <w:szCs w:val="32"/>
        </w:rPr>
        <w:t>humour</w:t>
      </w:r>
      <w:proofErr w:type="spellEnd"/>
      <w:r w:rsidRPr="00C036FA">
        <w:rPr>
          <w:rFonts w:ascii="Times New Roman" w:hAnsi="Times New Roman" w:cs="Times New Roman"/>
          <w:sz w:val="32"/>
          <w:szCs w:val="32"/>
        </w:rPr>
        <w:t xml:space="preserve"> and patience are in fact much more important qualities than the mere ability to use and interpret printed or written words.</w:t>
      </w:r>
    </w:p>
    <w:p w14:paraId="43A1DE18"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613BCDBD" w14:textId="77777777" w:rsid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roofErr w:type="gramStart"/>
      <w:r w:rsidRPr="00C036FA">
        <w:rPr>
          <w:rFonts w:ascii="Times New Roman" w:hAnsi="Times New Roman" w:cs="Times New Roman"/>
          <w:sz w:val="32"/>
          <w:szCs w:val="32"/>
        </w:rPr>
        <w:t>•</w:t>
      </w:r>
      <w:r w:rsidRPr="00C036FA">
        <w:rPr>
          <w:rFonts w:ascii="Times New Roman" w:hAnsi="Times New Roman" w:cs="Times New Roman"/>
          <w:sz w:val="32"/>
          <w:szCs w:val="32"/>
        </w:rPr>
        <w:tab/>
        <w:t>Make assessment less dependent on reading skills.</w:t>
      </w:r>
      <w:proofErr w:type="gramEnd"/>
      <w:r w:rsidRPr="00C036FA">
        <w:rPr>
          <w:rFonts w:ascii="Times New Roman" w:hAnsi="Times New Roman" w:cs="Times New Roman"/>
          <w:sz w:val="32"/>
          <w:szCs w:val="32"/>
        </w:rPr>
        <w:t xml:space="preserve"> Vary the forms and processes of assessment you employ, so that success does not depend inordinately on pupils' ability to read and interpret written or printed questions. Use spoken questions and instructions as well.</w:t>
      </w:r>
    </w:p>
    <w:p w14:paraId="33D211BE" w14:textId="77777777" w:rsidR="00C036FA" w:rsidRPr="00C036FA" w:rsidRDefault="00C036FA" w:rsidP="00C0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4E50B59C" w14:textId="77777777" w:rsid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 xml:space="preserve">Use some tasks where reading is not too important. Incorporate tasks and </w:t>
      </w:r>
      <w:proofErr w:type="gramStart"/>
      <w:r w:rsidRPr="00C036FA">
        <w:rPr>
          <w:rFonts w:ascii="Times New Roman" w:hAnsi="Times New Roman" w:cs="Times New Roman"/>
          <w:sz w:val="32"/>
          <w:szCs w:val="32"/>
        </w:rPr>
        <w:t>exercises which</w:t>
      </w:r>
      <w:proofErr w:type="gramEnd"/>
      <w:r w:rsidRPr="00C036FA">
        <w:rPr>
          <w:rFonts w:ascii="Times New Roman" w:hAnsi="Times New Roman" w:cs="Times New Roman"/>
          <w:sz w:val="32"/>
          <w:szCs w:val="32"/>
        </w:rPr>
        <w:t xml:space="preserve"> do not depend on reading skills. Where appropriate, single out pupils for praise, when you know of their problems with </w:t>
      </w:r>
      <w:proofErr w:type="gramStart"/>
      <w:r w:rsidRPr="00C036FA">
        <w:rPr>
          <w:rFonts w:ascii="Times New Roman" w:hAnsi="Times New Roman" w:cs="Times New Roman"/>
          <w:sz w:val="32"/>
          <w:szCs w:val="32"/>
        </w:rPr>
        <w:t>tasks which</w:t>
      </w:r>
      <w:proofErr w:type="gramEnd"/>
      <w:r w:rsidRPr="00C036FA">
        <w:rPr>
          <w:rFonts w:ascii="Times New Roman" w:hAnsi="Times New Roman" w:cs="Times New Roman"/>
          <w:sz w:val="32"/>
          <w:szCs w:val="32"/>
        </w:rPr>
        <w:t xml:space="preserve"> would have involved reading skills.</w:t>
      </w:r>
    </w:p>
    <w:p w14:paraId="1CFF6364" w14:textId="77777777" w:rsidR="00C036FA" w:rsidRP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0953F55F" w14:textId="77777777" w:rsidR="00C036FA" w:rsidRP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Help pupils preserve their self-esteem. Don't allow pupils with reading difficulties to think that they are mentally subnormal' or 'strange'. Keep in mind that it is probably just one small area of intelligence that they have problems with, and that they may be highly gifted in other areas.</w:t>
      </w:r>
    </w:p>
    <w:p w14:paraId="74F8ECDD" w14:textId="77777777" w:rsidR="00C036FA" w:rsidRP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7"/>
        <w:rPr>
          <w:rFonts w:ascii="Times New Roman" w:hAnsi="Times New Roman" w:cs="Times New Roman"/>
          <w:sz w:val="32"/>
          <w:szCs w:val="32"/>
        </w:rPr>
      </w:pPr>
    </w:p>
    <w:p w14:paraId="0CA3D2B3" w14:textId="77777777" w:rsid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Help with spelling, as well. Pupils with reading problems often have difficulty with spelling. Identify new vocabulary and help pupils learn to spell new words. 'LCWC' (Look, Cover, Write and Check) is a useful technique for self-help. Spelling ability is not magic: it is essentially a visual skill.</w:t>
      </w:r>
    </w:p>
    <w:p w14:paraId="0C94C41B" w14:textId="77777777" w:rsidR="00C036FA" w:rsidRP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03D6CC9C" w14:textId="77777777" w:rsid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t xml:space="preserve">Help pupils build confidence and motivation. Spend additional time with pupils who seem to have difficulties interpreting written or printed words. It can sometimes be the case that they just need reassurance and </w:t>
      </w:r>
      <w:proofErr w:type="gramStart"/>
      <w:r w:rsidRPr="00C036FA">
        <w:rPr>
          <w:rFonts w:ascii="Times New Roman" w:hAnsi="Times New Roman" w:cs="Times New Roman"/>
          <w:sz w:val="32"/>
          <w:szCs w:val="32"/>
        </w:rPr>
        <w:t>confidence-building</w:t>
      </w:r>
      <w:proofErr w:type="gramEnd"/>
      <w:r w:rsidRPr="00C036FA">
        <w:rPr>
          <w:rFonts w:ascii="Times New Roman" w:hAnsi="Times New Roman" w:cs="Times New Roman"/>
          <w:sz w:val="32"/>
          <w:szCs w:val="32"/>
        </w:rPr>
        <w:t>.</w:t>
      </w:r>
    </w:p>
    <w:p w14:paraId="4233EBF1" w14:textId="77777777" w:rsidR="00C036FA" w:rsidRPr="00C036FA" w:rsidRDefault="00C036FA" w:rsidP="00C036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sz w:val="32"/>
          <w:szCs w:val="32"/>
        </w:rPr>
      </w:pPr>
    </w:p>
    <w:p w14:paraId="62743D42" w14:textId="77777777" w:rsidR="00C036FA" w:rsidRPr="00C036FA" w:rsidRDefault="00C036FA" w:rsidP="00C036FA">
      <w:pPr>
        <w:tabs>
          <w:tab w:val="left" w:pos="709"/>
        </w:tabs>
        <w:ind w:left="567" w:hanging="567"/>
        <w:rPr>
          <w:rFonts w:ascii="Times New Roman" w:hAnsi="Times New Roman" w:cs="Times New Roman"/>
          <w:sz w:val="32"/>
          <w:szCs w:val="32"/>
        </w:rPr>
      </w:pPr>
      <w:r w:rsidRPr="00C036FA">
        <w:rPr>
          <w:rFonts w:ascii="Times New Roman" w:hAnsi="Times New Roman" w:cs="Times New Roman"/>
          <w:sz w:val="32"/>
          <w:szCs w:val="32"/>
        </w:rPr>
        <w:t>•</w:t>
      </w:r>
      <w:r w:rsidRPr="00C036FA">
        <w:rPr>
          <w:rFonts w:ascii="Times New Roman" w:hAnsi="Times New Roman" w:cs="Times New Roman"/>
          <w:sz w:val="32"/>
          <w:szCs w:val="32"/>
        </w:rPr>
        <w:tab/>
      </w:r>
      <w:proofErr w:type="gramStart"/>
      <w:r w:rsidRPr="00C036FA">
        <w:rPr>
          <w:rFonts w:ascii="Times New Roman" w:hAnsi="Times New Roman" w:cs="Times New Roman"/>
          <w:sz w:val="32"/>
          <w:szCs w:val="32"/>
        </w:rPr>
        <w:t>Never</w:t>
      </w:r>
      <w:proofErr w:type="gramEnd"/>
      <w:r w:rsidRPr="00C036FA">
        <w:rPr>
          <w:rFonts w:ascii="Times New Roman" w:hAnsi="Times New Roman" w:cs="Times New Roman"/>
          <w:sz w:val="32"/>
          <w:szCs w:val="32"/>
        </w:rPr>
        <w:t xml:space="preserve"> stop explaining. Use 'WIRMI' - 'What it really means is . . .' as a way of helping pupils put into heir own words the meanings of longer sentences or instructions, and encourage pupils to compare interpretations with each other.</w:t>
      </w:r>
    </w:p>
    <w:p w14:paraId="653045FF" w14:textId="7716CB93" w:rsidR="00A92678" w:rsidRDefault="00A92678" w:rsidP="00C036FA">
      <w:pPr>
        <w:widowControl w:val="0"/>
        <w:autoSpaceDE w:val="0"/>
        <w:autoSpaceDN w:val="0"/>
        <w:adjustRightInd w:val="0"/>
        <w:spacing w:after="460"/>
        <w:ind w:right="142"/>
        <w:rPr>
          <w:sz w:val="36"/>
        </w:rPr>
      </w:pPr>
    </w:p>
    <w:p w14:paraId="07FA22AE" w14:textId="64BDECE7" w:rsidR="00EB00A0" w:rsidRPr="003712CC" w:rsidRDefault="00A92678" w:rsidP="00EB00A0">
      <w:pPr>
        <w:rPr>
          <w:sz w:val="56"/>
          <w:lang w:val="en-AU"/>
        </w:rPr>
      </w:pPr>
      <w:r>
        <w:rPr>
          <w:sz w:val="36"/>
        </w:rPr>
        <w:br w:type="page"/>
      </w:r>
      <w:r w:rsidR="00B713DF">
        <w:rPr>
          <w:rFonts w:ascii="Times New Roman" w:hAnsi="Times New Roman"/>
          <w:b/>
          <w:sz w:val="40"/>
        </w:rPr>
        <w:t>Two</w:t>
      </w:r>
      <w:r w:rsidR="00EB00A0" w:rsidRPr="00EB00A0">
        <w:rPr>
          <w:rFonts w:ascii="Times New Roman" w:hAnsi="Times New Roman"/>
          <w:b/>
          <w:sz w:val="40"/>
        </w:rPr>
        <w:t xml:space="preserve"> Page Plan – </w:t>
      </w:r>
      <w:r w:rsidR="00C036FA">
        <w:rPr>
          <w:sz w:val="36"/>
          <w:lang w:val="en-AU"/>
        </w:rPr>
        <w:t>Helping Boys Read</w:t>
      </w:r>
    </w:p>
    <w:p w14:paraId="221114ED" w14:textId="77777777" w:rsidR="00EB00A0" w:rsidRPr="00EB00A0" w:rsidRDefault="00EB00A0" w:rsidP="00A92678">
      <w:pPr>
        <w:pStyle w:val="Heading2"/>
        <w:ind w:firstLine="567"/>
        <w:rPr>
          <w:rFonts w:ascii="Times New Roman" w:hAnsi="Times New Roman"/>
          <w:sz w:val="36"/>
        </w:rPr>
      </w:pPr>
    </w:p>
    <w:p w14:paraId="045C85EB" w14:textId="77777777" w:rsidR="00EB00A0" w:rsidRDefault="00EB00A0" w:rsidP="00EB00A0"/>
    <w:p w14:paraId="6C8A363A" w14:textId="77777777" w:rsidR="00A92678" w:rsidRPr="00EB00A0" w:rsidRDefault="00A92678" w:rsidP="00EB00A0"/>
    <w:p w14:paraId="0D4F2F35" w14:textId="3A59CDBE" w:rsidR="00EB00A0" w:rsidRDefault="00DD593E" w:rsidP="00A92678">
      <w:pPr>
        <w:widowControl w:val="0"/>
        <w:tabs>
          <w:tab w:val="left" w:pos="2500"/>
        </w:tabs>
        <w:autoSpaceDE w:val="0"/>
        <w:autoSpaceDN w:val="0"/>
        <w:adjustRightInd w:val="0"/>
        <w:ind w:left="567" w:right="142"/>
        <w:rPr>
          <w:rFonts w:ascii="Baskerville" w:hAnsi="Baskerville" w:cs="Helvetica"/>
          <w:i/>
          <w:sz w:val="36"/>
          <w:szCs w:val="22"/>
        </w:rPr>
      </w:pPr>
      <w:r>
        <w:rPr>
          <w:rFonts w:ascii="Baskerville" w:hAnsi="Baskerville" w:cs="Helvetica"/>
          <w:i/>
          <w:sz w:val="36"/>
          <w:szCs w:val="22"/>
        </w:rPr>
        <w:t>What types of reading reluctance and lack of skills do you encounter with boys in your classroom</w:t>
      </w:r>
      <w:proofErr w:type="gramStart"/>
      <w:r>
        <w:rPr>
          <w:rFonts w:ascii="Baskerville" w:hAnsi="Baskerville" w:cs="Helvetica"/>
          <w:i/>
          <w:sz w:val="36"/>
          <w:szCs w:val="22"/>
        </w:rPr>
        <w:t>?</w:t>
      </w:r>
      <w:r w:rsidR="00A92678" w:rsidRPr="00685BDF">
        <w:rPr>
          <w:rFonts w:ascii="Baskerville" w:hAnsi="Baskerville" w:cs="Helvetica"/>
          <w:i/>
          <w:sz w:val="36"/>
          <w:szCs w:val="22"/>
        </w:rPr>
        <w:t>.</w:t>
      </w:r>
      <w:proofErr w:type="gramEnd"/>
    </w:p>
    <w:p w14:paraId="31D2B987" w14:textId="77777777" w:rsidR="00EB00A0" w:rsidRDefault="00EB00A0" w:rsidP="00A92678">
      <w:pPr>
        <w:widowControl w:val="0"/>
        <w:tabs>
          <w:tab w:val="left" w:pos="2500"/>
        </w:tabs>
        <w:autoSpaceDE w:val="0"/>
        <w:autoSpaceDN w:val="0"/>
        <w:adjustRightInd w:val="0"/>
        <w:ind w:left="567" w:right="142"/>
        <w:rPr>
          <w:rFonts w:ascii="Baskerville" w:hAnsi="Baskerville" w:cs="Helvetica"/>
          <w:i/>
          <w:sz w:val="36"/>
          <w:szCs w:val="22"/>
        </w:rPr>
      </w:pPr>
    </w:p>
    <w:p w14:paraId="7C244F80" w14:textId="77777777" w:rsidR="00EB00A0" w:rsidRDefault="00EB00A0" w:rsidP="00A92678">
      <w:pPr>
        <w:widowControl w:val="0"/>
        <w:tabs>
          <w:tab w:val="left" w:pos="2500"/>
        </w:tabs>
        <w:autoSpaceDE w:val="0"/>
        <w:autoSpaceDN w:val="0"/>
        <w:adjustRightInd w:val="0"/>
        <w:ind w:left="567" w:right="142"/>
        <w:rPr>
          <w:rFonts w:ascii="Baskerville" w:hAnsi="Baskerville" w:cs="Helvetica"/>
          <w:i/>
          <w:sz w:val="36"/>
          <w:szCs w:val="22"/>
        </w:rPr>
      </w:pPr>
    </w:p>
    <w:p w14:paraId="180ACB14" w14:textId="77777777" w:rsidR="00A92678" w:rsidRPr="00685BDF" w:rsidRDefault="00A92678" w:rsidP="00A92678">
      <w:pPr>
        <w:widowControl w:val="0"/>
        <w:tabs>
          <w:tab w:val="left" w:pos="2500"/>
        </w:tabs>
        <w:autoSpaceDE w:val="0"/>
        <w:autoSpaceDN w:val="0"/>
        <w:adjustRightInd w:val="0"/>
        <w:ind w:left="567" w:right="142"/>
        <w:rPr>
          <w:rFonts w:ascii="Baskerville" w:hAnsi="Baskerville" w:cs="Helvetica"/>
          <w:i/>
          <w:sz w:val="36"/>
          <w:szCs w:val="22"/>
        </w:rPr>
      </w:pPr>
    </w:p>
    <w:p w14:paraId="711D6F31" w14:textId="77777777" w:rsidR="00A92678" w:rsidRPr="00685BDF" w:rsidRDefault="00A92678" w:rsidP="00A92678">
      <w:pPr>
        <w:widowControl w:val="0"/>
        <w:tabs>
          <w:tab w:val="left" w:pos="2500"/>
        </w:tabs>
        <w:autoSpaceDE w:val="0"/>
        <w:autoSpaceDN w:val="0"/>
        <w:adjustRightInd w:val="0"/>
        <w:ind w:left="567" w:right="142"/>
        <w:rPr>
          <w:rFonts w:ascii="Baskerville" w:hAnsi="Baskerville" w:cs="Helvetica"/>
          <w:i/>
          <w:sz w:val="36"/>
          <w:szCs w:val="22"/>
        </w:rPr>
      </w:pPr>
    </w:p>
    <w:p w14:paraId="113F9C18" w14:textId="77777777" w:rsidR="00A92678" w:rsidRPr="00B20DFA"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05410C5"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44143D6B"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7850245" w14:textId="29FB9430" w:rsidR="00A92678" w:rsidRPr="00685BDF" w:rsidRDefault="00A92678" w:rsidP="00A92678">
      <w:pPr>
        <w:widowControl w:val="0"/>
        <w:tabs>
          <w:tab w:val="left" w:pos="2500"/>
        </w:tabs>
        <w:autoSpaceDE w:val="0"/>
        <w:autoSpaceDN w:val="0"/>
        <w:adjustRightInd w:val="0"/>
        <w:ind w:left="567" w:right="142"/>
        <w:rPr>
          <w:rFonts w:ascii="Baskerville" w:hAnsi="Baskerville" w:cs="Helvetica"/>
          <w:i/>
          <w:sz w:val="36"/>
          <w:szCs w:val="22"/>
        </w:rPr>
      </w:pPr>
      <w:r w:rsidRPr="00685BDF">
        <w:rPr>
          <w:rFonts w:ascii="Baskerville" w:hAnsi="Baskerville" w:cs="Helvetica"/>
          <w:i/>
          <w:sz w:val="36"/>
          <w:szCs w:val="22"/>
        </w:rPr>
        <w:t xml:space="preserve">What tips have you learned in this session that </w:t>
      </w:r>
      <w:r w:rsidR="00DD593E">
        <w:rPr>
          <w:rFonts w:ascii="Baskerville" w:hAnsi="Baskerville" w:cs="Helvetica"/>
          <w:i/>
          <w:sz w:val="36"/>
          <w:szCs w:val="22"/>
        </w:rPr>
        <w:t xml:space="preserve">you would try to encourage boys to </w:t>
      </w:r>
      <w:proofErr w:type="gramStart"/>
      <w:r w:rsidR="00DD593E">
        <w:rPr>
          <w:rFonts w:ascii="Baskerville" w:hAnsi="Baskerville" w:cs="Helvetica"/>
          <w:i/>
          <w:sz w:val="36"/>
          <w:szCs w:val="22"/>
        </w:rPr>
        <w:t>read</w:t>
      </w:r>
      <w:proofErr w:type="gramEnd"/>
    </w:p>
    <w:p w14:paraId="24B4E716" w14:textId="77777777" w:rsidR="00A92678" w:rsidRPr="00685BDF" w:rsidRDefault="00A92678" w:rsidP="00A92678">
      <w:pPr>
        <w:widowControl w:val="0"/>
        <w:tabs>
          <w:tab w:val="left" w:pos="2500"/>
        </w:tabs>
        <w:autoSpaceDE w:val="0"/>
        <w:autoSpaceDN w:val="0"/>
        <w:adjustRightInd w:val="0"/>
        <w:ind w:left="567" w:right="142"/>
        <w:rPr>
          <w:rFonts w:ascii="Baskerville" w:hAnsi="Baskerville" w:cs="Helvetica"/>
          <w:i/>
          <w:sz w:val="36"/>
          <w:szCs w:val="22"/>
        </w:rPr>
      </w:pPr>
    </w:p>
    <w:p w14:paraId="4B11FE8C"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1.</w:t>
      </w:r>
    </w:p>
    <w:p w14:paraId="0C5F2C9C"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3A3F17CA"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2180864A"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AAC798E"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25C03107"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2.</w:t>
      </w:r>
    </w:p>
    <w:p w14:paraId="5925975C"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122C78A5"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4F1D0BB6"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285720AE"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318D8BB4"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1E353FBA"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3.</w:t>
      </w:r>
    </w:p>
    <w:p w14:paraId="7BDA730C"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067C8135"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71758CD1"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45A82177"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E18AFAA"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4.</w:t>
      </w:r>
    </w:p>
    <w:p w14:paraId="7417FA00"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56DECBC2"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3C3BB1C3"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91F48F9"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203F6F12"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5.</w:t>
      </w:r>
    </w:p>
    <w:p w14:paraId="3C94CD9F"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33A11C90"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46D184F2"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6EE62070"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0D775171" w14:textId="77777777" w:rsidR="00EB00A0" w:rsidRDefault="00A92678" w:rsidP="00A92678">
      <w:pPr>
        <w:widowControl w:val="0"/>
        <w:tabs>
          <w:tab w:val="left" w:pos="2500"/>
        </w:tabs>
        <w:autoSpaceDE w:val="0"/>
        <w:autoSpaceDN w:val="0"/>
        <w:adjustRightInd w:val="0"/>
        <w:ind w:left="567" w:right="142"/>
        <w:rPr>
          <w:rFonts w:ascii="Baskerville" w:hAnsi="Baskerville" w:cs="Helvetica"/>
          <w:sz w:val="32"/>
          <w:szCs w:val="22"/>
        </w:rPr>
      </w:pPr>
      <w:r>
        <w:rPr>
          <w:rFonts w:ascii="Baskerville" w:hAnsi="Baskerville" w:cs="Helvetica"/>
          <w:sz w:val="32"/>
          <w:szCs w:val="22"/>
        </w:rPr>
        <w:t>6.</w:t>
      </w:r>
    </w:p>
    <w:p w14:paraId="357C0D21" w14:textId="77777777" w:rsidR="00EB00A0" w:rsidRDefault="00EB00A0" w:rsidP="00A92678">
      <w:pPr>
        <w:widowControl w:val="0"/>
        <w:tabs>
          <w:tab w:val="left" w:pos="2500"/>
        </w:tabs>
        <w:autoSpaceDE w:val="0"/>
        <w:autoSpaceDN w:val="0"/>
        <w:adjustRightInd w:val="0"/>
        <w:ind w:left="567" w:right="142"/>
        <w:rPr>
          <w:rFonts w:ascii="Baskerville" w:hAnsi="Baskerville" w:cs="Helvetica"/>
          <w:sz w:val="32"/>
          <w:szCs w:val="22"/>
        </w:rPr>
      </w:pPr>
    </w:p>
    <w:p w14:paraId="731083DA" w14:textId="77777777" w:rsidR="00A92678"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B9F2C5E" w14:textId="77777777" w:rsidR="00A92678" w:rsidRPr="00B20DFA"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0475FAD4" w14:textId="77777777" w:rsidR="00A92678" w:rsidRPr="00B20DFA" w:rsidRDefault="00A92678" w:rsidP="00A92678">
      <w:pPr>
        <w:widowControl w:val="0"/>
        <w:tabs>
          <w:tab w:val="left" w:pos="2500"/>
        </w:tabs>
        <w:autoSpaceDE w:val="0"/>
        <w:autoSpaceDN w:val="0"/>
        <w:adjustRightInd w:val="0"/>
        <w:ind w:left="567" w:right="142"/>
        <w:rPr>
          <w:rFonts w:ascii="Baskerville" w:hAnsi="Baskerville" w:cs="Helvetica"/>
          <w:sz w:val="32"/>
          <w:szCs w:val="22"/>
        </w:rPr>
      </w:pPr>
    </w:p>
    <w:p w14:paraId="58348864" w14:textId="77777777" w:rsidR="00787C6C" w:rsidRPr="00CD10CA" w:rsidRDefault="00073C64" w:rsidP="00787C6C">
      <w:pPr>
        <w:jc w:val="center"/>
        <w:rPr>
          <w:b/>
          <w:sz w:val="32"/>
        </w:rPr>
      </w:pPr>
      <w:bookmarkStart w:id="0" w:name="_GoBack"/>
      <w:bookmarkEnd w:id="0"/>
      <w:r w:rsidRPr="004F06B3">
        <w:br w:type="page"/>
      </w:r>
      <w:r w:rsidR="00644D28">
        <w:rPr>
          <w:b/>
          <w:sz w:val="32"/>
        </w:rPr>
        <w:t xml:space="preserve"> </w:t>
      </w:r>
      <w:r w:rsidR="00787C6C">
        <w:rPr>
          <w:b/>
          <w:sz w:val="32"/>
        </w:rPr>
        <w:t>Misreading Boys</w:t>
      </w:r>
    </w:p>
    <w:p w14:paraId="72613E64" w14:textId="77777777" w:rsidR="00787C6C" w:rsidRPr="00CD10CA" w:rsidRDefault="00787C6C" w:rsidP="00787C6C">
      <w:pPr>
        <w:jc w:val="center"/>
        <w:rPr>
          <w:b/>
          <w:sz w:val="32"/>
        </w:rPr>
      </w:pPr>
    </w:p>
    <w:p w14:paraId="17A368E8" w14:textId="77777777" w:rsidR="00787C6C" w:rsidRPr="00CD10CA" w:rsidRDefault="00787C6C" w:rsidP="00787C6C">
      <w:pPr>
        <w:jc w:val="center"/>
        <w:rPr>
          <w:b/>
          <w:sz w:val="32"/>
        </w:rPr>
      </w:pPr>
      <w:r>
        <w:rPr>
          <w:b/>
          <w:sz w:val="32"/>
        </w:rPr>
        <w:t>Interactive Training</w:t>
      </w:r>
      <w:r w:rsidRPr="00CD10CA">
        <w:rPr>
          <w:b/>
          <w:sz w:val="32"/>
        </w:rPr>
        <w:t xml:space="preserve"> Modules</w:t>
      </w:r>
    </w:p>
    <w:p w14:paraId="72FC5961" w14:textId="77777777" w:rsidR="00787C6C" w:rsidRDefault="00787C6C" w:rsidP="00787C6C">
      <w:pPr>
        <w:spacing w:line="360" w:lineRule="auto"/>
        <w:rPr>
          <w:b/>
          <w:sz w:val="32"/>
        </w:rPr>
      </w:pPr>
    </w:p>
    <w:p w14:paraId="55FDDAEB" w14:textId="77777777" w:rsidR="00787C6C" w:rsidRDefault="00787C6C" w:rsidP="00787C6C">
      <w:r>
        <w:rPr>
          <w:b/>
        </w:rPr>
        <w:t>Self-training</w:t>
      </w:r>
      <w:r w:rsidRPr="006A33A8">
        <w:rPr>
          <w:b/>
        </w:rPr>
        <w:t xml:space="preserve"> modules</w:t>
      </w:r>
      <w:r>
        <w:t xml:space="preserve"> </w:t>
      </w:r>
    </w:p>
    <w:p w14:paraId="06C44CCE" w14:textId="77777777" w:rsidR="00787C6C" w:rsidRDefault="00787C6C" w:rsidP="00787C6C"/>
    <w:p w14:paraId="33C32FBD" w14:textId="77777777" w:rsidR="00787C6C" w:rsidRDefault="00787C6C" w:rsidP="00787C6C">
      <w:pPr>
        <w:rPr>
          <w:lang w:val="en-AU"/>
        </w:rPr>
      </w:pPr>
    </w:p>
    <w:p w14:paraId="620B2247"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Swimming in a sea of spoken words</w:t>
      </w:r>
    </w:p>
    <w:p w14:paraId="602ED59B"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"I've read that book before"</w:t>
      </w:r>
    </w:p>
    <w:p w14:paraId="7FC59703"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Reading between the lines</w:t>
      </w:r>
    </w:p>
    <w:p w14:paraId="5A3F4A05"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"How do I know what I thi</w:t>
      </w:r>
      <w:r>
        <w:rPr>
          <w:rFonts w:ascii="Times" w:hAnsi="Times" w:cs="Times"/>
          <w:sz w:val="22"/>
          <w:szCs w:val="22"/>
        </w:rPr>
        <w:t>nk until I've heard what I say?</w:t>
      </w:r>
    </w:p>
    <w:p w14:paraId="49078C70"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Boys literacy and popular culture</w:t>
      </w:r>
    </w:p>
    <w:p w14:paraId="41A390BC"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Boy-friendly reading and writing</w:t>
      </w:r>
    </w:p>
    <w:p w14:paraId="3AF4534A"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A boys resistance to literacy</w:t>
      </w:r>
    </w:p>
    <w:p w14:paraId="4A2C134D"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Misreading violence</w:t>
      </w:r>
    </w:p>
    <w:p w14:paraId="17ED4D83"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 want to be funny</w:t>
      </w:r>
    </w:p>
    <w:p w14:paraId="05C35A95"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Teach boys to read like a writer</w:t>
      </w:r>
    </w:p>
    <w:p w14:paraId="3276BE40"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"I don't want fifty pages about the next five minutes of your life"</w:t>
      </w:r>
    </w:p>
    <w:p w14:paraId="106D78F7" w14:textId="77777777" w:rsidR="00787C6C" w:rsidRPr="0028218D" w:rsidRDefault="00787C6C" w:rsidP="00787C6C">
      <w:pPr>
        <w:widowControl w:val="0"/>
        <w:numPr>
          <w:ilvl w:val="0"/>
          <w:numId w:val="10"/>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His learning brain</w:t>
      </w:r>
    </w:p>
    <w:p w14:paraId="52C65BCB"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Body smart - picture smart</w:t>
      </w:r>
    </w:p>
    <w:p w14:paraId="1EBC6034"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 and books</w:t>
      </w:r>
    </w:p>
    <w:p w14:paraId="3BC35C1E"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Boys and words</w:t>
      </w:r>
    </w:p>
    <w:p w14:paraId="50B1D1B3"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Drawing words</w:t>
      </w:r>
    </w:p>
    <w:p w14:paraId="50C6A1F5"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Writing pictures</w:t>
      </w:r>
    </w:p>
    <w:p w14:paraId="6F401D5A"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Gender and cultural bias in the classroom</w:t>
      </w:r>
    </w:p>
    <w:p w14:paraId="09B2EE60"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The writing conference</w:t>
      </w:r>
    </w:p>
    <w:p w14:paraId="306F82E9"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Bony bum boys</w:t>
      </w:r>
    </w:p>
    <w:p w14:paraId="40FDFAAA" w14:textId="77777777" w:rsidR="00787C6C" w:rsidRPr="0028218D"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Walk and talk - communicating with boys</w:t>
      </w:r>
    </w:p>
    <w:p w14:paraId="6A861350" w14:textId="77777777" w:rsidR="00787C6C" w:rsidRDefault="00787C6C" w:rsidP="00787C6C">
      <w:pPr>
        <w:widowControl w:val="0"/>
        <w:numPr>
          <w:ilvl w:val="0"/>
          <w:numId w:val="11"/>
        </w:numPr>
        <w:tabs>
          <w:tab w:val="left" w:pos="220"/>
          <w:tab w:val="left" w:pos="720"/>
        </w:tabs>
        <w:autoSpaceDE w:val="0"/>
        <w:autoSpaceDN w:val="0"/>
        <w:adjustRightInd w:val="0"/>
        <w:ind w:hanging="720"/>
        <w:rPr>
          <w:rFonts w:ascii="Times" w:hAnsi="Times" w:cs="Times"/>
          <w:sz w:val="22"/>
          <w:szCs w:val="22"/>
        </w:rPr>
      </w:pPr>
      <w:r w:rsidRPr="0028218D">
        <w:rPr>
          <w:rFonts w:ascii="Times" w:hAnsi="Times" w:cs="Times"/>
          <w:sz w:val="22"/>
          <w:szCs w:val="22"/>
        </w:rPr>
        <w:t>Winning ways with wayward boys</w:t>
      </w:r>
    </w:p>
    <w:p w14:paraId="38401C3E" w14:textId="77777777" w:rsidR="00787C6C" w:rsidRPr="0028218D" w:rsidRDefault="00787C6C" w:rsidP="00787C6C">
      <w:pPr>
        <w:widowControl w:val="0"/>
        <w:tabs>
          <w:tab w:val="left" w:pos="220"/>
          <w:tab w:val="left" w:pos="720"/>
        </w:tabs>
        <w:autoSpaceDE w:val="0"/>
        <w:autoSpaceDN w:val="0"/>
        <w:adjustRightInd w:val="0"/>
        <w:rPr>
          <w:rFonts w:ascii="Times" w:hAnsi="Times" w:cs="Times"/>
          <w:sz w:val="22"/>
          <w:szCs w:val="22"/>
        </w:rPr>
      </w:pPr>
    </w:p>
    <w:p w14:paraId="349FCFCF" w14:textId="77777777" w:rsidR="00787C6C" w:rsidRDefault="00787C6C" w:rsidP="00787C6C">
      <w:pPr>
        <w:rPr>
          <w:lang w:val="en-AU"/>
        </w:rPr>
      </w:pPr>
    </w:p>
    <w:p w14:paraId="71F419AE" w14:textId="77777777" w:rsidR="00787C6C" w:rsidRDefault="00787C6C" w:rsidP="00787C6C">
      <w:pPr>
        <w:rPr>
          <w:lang w:val="en-AU"/>
        </w:rPr>
      </w:pPr>
    </w:p>
    <w:p w14:paraId="3C8A0E1D" w14:textId="77777777" w:rsidR="00787C6C" w:rsidRDefault="00787C6C" w:rsidP="00787C6C">
      <w:pPr>
        <w:rPr>
          <w:lang w:val="en-AU"/>
        </w:rPr>
      </w:pPr>
      <w:r>
        <w:rPr>
          <w:lang w:val="en-AU"/>
        </w:rPr>
        <w:t>Created by Michael Auden © 2014</w:t>
      </w:r>
    </w:p>
    <w:p w14:paraId="174C4993" w14:textId="77777777" w:rsidR="00787C6C" w:rsidRDefault="00787C6C" w:rsidP="00787C6C">
      <w:pPr>
        <w:rPr>
          <w:lang w:val="en-AU"/>
        </w:rPr>
      </w:pPr>
    </w:p>
    <w:p w14:paraId="64AF5A7A" w14:textId="77777777" w:rsidR="00787C6C" w:rsidRDefault="00787C6C" w:rsidP="00787C6C">
      <w:pPr>
        <w:rPr>
          <w:lang w:val="en-AU"/>
        </w:rPr>
      </w:pPr>
      <w:r>
        <w:rPr>
          <w:lang w:val="en-AU"/>
        </w:rPr>
        <w:t>The Village Teacher</w:t>
      </w:r>
    </w:p>
    <w:p w14:paraId="362EDE80" w14:textId="77777777" w:rsidR="00787C6C" w:rsidRDefault="00787C6C" w:rsidP="00787C6C">
      <w:pPr>
        <w:rPr>
          <w:lang w:val="en-AU"/>
        </w:rPr>
      </w:pPr>
      <w:r>
        <w:rPr>
          <w:lang w:val="en-AU"/>
        </w:rPr>
        <w:t>94 Greenwich Road Greenwich NSW 2065</w:t>
      </w:r>
    </w:p>
    <w:p w14:paraId="3F1AA8B8" w14:textId="77777777" w:rsidR="00787C6C" w:rsidRDefault="00787C6C" w:rsidP="00787C6C">
      <w:pPr>
        <w:rPr>
          <w:lang w:val="en-AU"/>
        </w:rPr>
      </w:pPr>
      <w:r>
        <w:rPr>
          <w:lang w:val="en-AU"/>
        </w:rPr>
        <w:t xml:space="preserve">Email: </w:t>
      </w:r>
      <w:hyperlink r:id="rId9" w:history="1">
        <w:r w:rsidRPr="007D78EB">
          <w:rPr>
            <w:rStyle w:val="Hyperlink"/>
            <w:lang w:val="en-AU"/>
          </w:rPr>
          <w:t>Michael@michaelauden.com.au</w:t>
        </w:r>
      </w:hyperlink>
    </w:p>
    <w:p w14:paraId="7CC77AF9" w14:textId="77777777" w:rsidR="00787C6C" w:rsidRPr="00F8364E" w:rsidRDefault="00787C6C" w:rsidP="00787C6C">
      <w:pPr>
        <w:rPr>
          <w:lang w:val="en-AU"/>
        </w:rPr>
      </w:pPr>
      <w:r>
        <w:rPr>
          <w:lang w:val="en-AU"/>
        </w:rPr>
        <w:t xml:space="preserve">Web: </w:t>
      </w:r>
      <w:hyperlink r:id="rId10" w:history="1">
        <w:r>
          <w:rPr>
            <w:rStyle w:val="Hyperlink"/>
            <w:lang w:val="en-AU"/>
          </w:rPr>
          <w:t xml:space="preserve">www.michaelauden.com.au </w:t>
        </w:r>
      </w:hyperlink>
      <w:r>
        <w:rPr>
          <w:lang w:val="en-AU"/>
        </w:rPr>
        <w:t xml:space="preserve"> </w:t>
      </w:r>
    </w:p>
    <w:p w14:paraId="0BC5A463" w14:textId="77777777" w:rsidR="00787C6C" w:rsidRPr="006A33A8" w:rsidRDefault="00787C6C" w:rsidP="00787C6C"/>
    <w:p w14:paraId="3E1C96B3" w14:textId="4BF02E7E" w:rsidR="00EF2828" w:rsidRPr="006A33A8" w:rsidRDefault="00EF2828" w:rsidP="00787C6C">
      <w:pPr>
        <w:jc w:val="center"/>
      </w:pPr>
    </w:p>
    <w:p w14:paraId="69CE21A6" w14:textId="77777777" w:rsidR="00CD10CA" w:rsidRPr="006A33A8" w:rsidRDefault="00CD10CA" w:rsidP="00EF2828">
      <w:pPr>
        <w:jc w:val="center"/>
        <w:rPr>
          <w:sz w:val="20"/>
        </w:rPr>
      </w:pPr>
    </w:p>
    <w:sectPr w:rsidR="00CD10CA" w:rsidRPr="006A33A8" w:rsidSect="00BD4DF1">
      <w:pgSz w:w="16834" w:h="11904"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 thi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444BDF"/>
    <w:multiLevelType w:val="hybridMultilevel"/>
    <w:tmpl w:val="C84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20E0"/>
    <w:multiLevelType w:val="hybridMultilevel"/>
    <w:tmpl w:val="F4F4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1186A"/>
    <w:multiLevelType w:val="hybridMultilevel"/>
    <w:tmpl w:val="AC26E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A780B"/>
    <w:multiLevelType w:val="hybridMultilevel"/>
    <w:tmpl w:val="137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D55"/>
    <w:multiLevelType w:val="hybridMultilevel"/>
    <w:tmpl w:val="172E92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CF53E79"/>
    <w:multiLevelType w:val="hybridMultilevel"/>
    <w:tmpl w:val="D57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078B2"/>
    <w:multiLevelType w:val="hybridMultilevel"/>
    <w:tmpl w:val="3F82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C29CE"/>
    <w:multiLevelType w:val="hybridMultilevel"/>
    <w:tmpl w:val="039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34682"/>
    <w:multiLevelType w:val="hybridMultilevel"/>
    <w:tmpl w:val="6D62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3"/>
  </w:num>
  <w:num w:numId="6">
    <w:abstractNumId w:val="5"/>
  </w:num>
  <w:num w:numId="7">
    <w:abstractNumId w:val="7"/>
  </w:num>
  <w:num w:numId="8">
    <w:abstractNumId w:val="4"/>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3B3D"/>
    <w:rsid w:val="00003B3D"/>
    <w:rsid w:val="00025710"/>
    <w:rsid w:val="00046F34"/>
    <w:rsid w:val="00073C64"/>
    <w:rsid w:val="00073E83"/>
    <w:rsid w:val="00081971"/>
    <w:rsid w:val="00093468"/>
    <w:rsid w:val="000B364D"/>
    <w:rsid w:val="000C0948"/>
    <w:rsid w:val="000C33D0"/>
    <w:rsid w:val="000C363B"/>
    <w:rsid w:val="001165EB"/>
    <w:rsid w:val="001660FD"/>
    <w:rsid w:val="001915C0"/>
    <w:rsid w:val="001A1AD7"/>
    <w:rsid w:val="001C6616"/>
    <w:rsid w:val="0023344A"/>
    <w:rsid w:val="002807A1"/>
    <w:rsid w:val="0028218D"/>
    <w:rsid w:val="00285A70"/>
    <w:rsid w:val="00300079"/>
    <w:rsid w:val="003035A6"/>
    <w:rsid w:val="00330840"/>
    <w:rsid w:val="003712CC"/>
    <w:rsid w:val="003805D3"/>
    <w:rsid w:val="00384D25"/>
    <w:rsid w:val="003967E4"/>
    <w:rsid w:val="003C5306"/>
    <w:rsid w:val="003D3950"/>
    <w:rsid w:val="004249B8"/>
    <w:rsid w:val="004619D9"/>
    <w:rsid w:val="00464EA4"/>
    <w:rsid w:val="004927B6"/>
    <w:rsid w:val="004A28F9"/>
    <w:rsid w:val="004E01D5"/>
    <w:rsid w:val="004E2786"/>
    <w:rsid w:val="004F06B3"/>
    <w:rsid w:val="004F2479"/>
    <w:rsid w:val="00530B7E"/>
    <w:rsid w:val="00545386"/>
    <w:rsid w:val="005544FB"/>
    <w:rsid w:val="00564179"/>
    <w:rsid w:val="00580674"/>
    <w:rsid w:val="00584680"/>
    <w:rsid w:val="00587381"/>
    <w:rsid w:val="005B29CF"/>
    <w:rsid w:val="005F5451"/>
    <w:rsid w:val="00603AB4"/>
    <w:rsid w:val="00614E2E"/>
    <w:rsid w:val="00616B8D"/>
    <w:rsid w:val="0061765D"/>
    <w:rsid w:val="00621942"/>
    <w:rsid w:val="0062552B"/>
    <w:rsid w:val="00644D28"/>
    <w:rsid w:val="0066491D"/>
    <w:rsid w:val="0067089C"/>
    <w:rsid w:val="00677B48"/>
    <w:rsid w:val="006A33A8"/>
    <w:rsid w:val="006A4DFE"/>
    <w:rsid w:val="006D1C2D"/>
    <w:rsid w:val="006E40D7"/>
    <w:rsid w:val="006F0901"/>
    <w:rsid w:val="0076396F"/>
    <w:rsid w:val="00776AFA"/>
    <w:rsid w:val="00776E0A"/>
    <w:rsid w:val="00787C6C"/>
    <w:rsid w:val="0079378E"/>
    <w:rsid w:val="007C077C"/>
    <w:rsid w:val="007C6CE9"/>
    <w:rsid w:val="007D7DF5"/>
    <w:rsid w:val="00806684"/>
    <w:rsid w:val="0084129C"/>
    <w:rsid w:val="008519A4"/>
    <w:rsid w:val="00852A31"/>
    <w:rsid w:val="00866E5F"/>
    <w:rsid w:val="008B7247"/>
    <w:rsid w:val="008C2224"/>
    <w:rsid w:val="008E58F5"/>
    <w:rsid w:val="008E6A72"/>
    <w:rsid w:val="008F75AD"/>
    <w:rsid w:val="00904174"/>
    <w:rsid w:val="00920A76"/>
    <w:rsid w:val="00955BF7"/>
    <w:rsid w:val="00955C23"/>
    <w:rsid w:val="00973B25"/>
    <w:rsid w:val="00994FE5"/>
    <w:rsid w:val="009A71C4"/>
    <w:rsid w:val="009D2D4D"/>
    <w:rsid w:val="009D49C5"/>
    <w:rsid w:val="009F73D4"/>
    <w:rsid w:val="00A0436E"/>
    <w:rsid w:val="00A11B51"/>
    <w:rsid w:val="00A22AC9"/>
    <w:rsid w:val="00A36E63"/>
    <w:rsid w:val="00A53355"/>
    <w:rsid w:val="00A73218"/>
    <w:rsid w:val="00A80F5C"/>
    <w:rsid w:val="00A92678"/>
    <w:rsid w:val="00AE0EA2"/>
    <w:rsid w:val="00AF0E7B"/>
    <w:rsid w:val="00B1047C"/>
    <w:rsid w:val="00B1258A"/>
    <w:rsid w:val="00B20865"/>
    <w:rsid w:val="00B35EEF"/>
    <w:rsid w:val="00B713DF"/>
    <w:rsid w:val="00B7462D"/>
    <w:rsid w:val="00B75D6C"/>
    <w:rsid w:val="00B935BB"/>
    <w:rsid w:val="00B96953"/>
    <w:rsid w:val="00BA1431"/>
    <w:rsid w:val="00BA14EB"/>
    <w:rsid w:val="00BD4DF1"/>
    <w:rsid w:val="00C036FA"/>
    <w:rsid w:val="00C25881"/>
    <w:rsid w:val="00C329AC"/>
    <w:rsid w:val="00C3507C"/>
    <w:rsid w:val="00CA147C"/>
    <w:rsid w:val="00CA7B8F"/>
    <w:rsid w:val="00CD10CA"/>
    <w:rsid w:val="00D01D2B"/>
    <w:rsid w:val="00D04E4F"/>
    <w:rsid w:val="00D1539A"/>
    <w:rsid w:val="00D24F8E"/>
    <w:rsid w:val="00D3314F"/>
    <w:rsid w:val="00D6388F"/>
    <w:rsid w:val="00D731B3"/>
    <w:rsid w:val="00D847BE"/>
    <w:rsid w:val="00DC73A5"/>
    <w:rsid w:val="00DD593E"/>
    <w:rsid w:val="00DF1594"/>
    <w:rsid w:val="00DF3307"/>
    <w:rsid w:val="00E06C3C"/>
    <w:rsid w:val="00E177E6"/>
    <w:rsid w:val="00E36199"/>
    <w:rsid w:val="00E56EE2"/>
    <w:rsid w:val="00E6117D"/>
    <w:rsid w:val="00E742CE"/>
    <w:rsid w:val="00E84DF4"/>
    <w:rsid w:val="00E8711C"/>
    <w:rsid w:val="00EB00A0"/>
    <w:rsid w:val="00EC24F9"/>
    <w:rsid w:val="00EC2722"/>
    <w:rsid w:val="00EC5760"/>
    <w:rsid w:val="00EF2828"/>
    <w:rsid w:val="00F1741B"/>
    <w:rsid w:val="00F5051D"/>
    <w:rsid w:val="00F55B80"/>
    <w:rsid w:val="00F8364E"/>
    <w:rsid w:val="00F97E9F"/>
    <w:rsid w:val="00FA32C1"/>
    <w:rsid w:val="00FB01AA"/>
    <w:rsid w:val="00FB7D94"/>
    <w:rsid w:val="00FD4B7C"/>
    <w:rsid w:val="00FF1E1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7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C24F9"/>
  </w:style>
  <w:style w:type="paragraph" w:styleId="Heading1">
    <w:name w:val="heading 1"/>
    <w:basedOn w:val="Normal"/>
    <w:next w:val="Normal"/>
    <w:link w:val="Heading1Char"/>
    <w:qFormat/>
    <w:rsid w:val="001915C0"/>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915C0"/>
    <w:pPr>
      <w:keepNext/>
      <w:outlineLvl w:val="1"/>
    </w:pPr>
    <w:rPr>
      <w:rFonts w:ascii="Brush Script MT" w:eastAsia="Times New Roman" w:hAnsi="Brush Script MT" w:cs="Times New Roman"/>
      <w:b/>
      <w:bCs/>
      <w:sz w:val="52"/>
      <w:szCs w:val="20"/>
    </w:rPr>
  </w:style>
  <w:style w:type="paragraph" w:styleId="Heading3">
    <w:name w:val="heading 3"/>
    <w:basedOn w:val="Normal"/>
    <w:next w:val="Normal"/>
    <w:link w:val="Heading3Char"/>
    <w:qFormat/>
    <w:rsid w:val="00806684"/>
    <w:pPr>
      <w:keepNext/>
      <w:outlineLvl w:val="2"/>
    </w:pPr>
    <w:rPr>
      <w:rFonts w:ascii="Arial" w:eastAsia="Times New Roman" w:hAnsi="Arial" w:cs="Times New Roman"/>
      <w:i/>
      <w:iCs/>
      <w:sz w:val="28"/>
      <w:szCs w:val="20"/>
      <w:lang w:val="en-AU"/>
    </w:rPr>
  </w:style>
  <w:style w:type="paragraph" w:styleId="Heading4">
    <w:name w:val="heading 4"/>
    <w:basedOn w:val="Normal"/>
    <w:next w:val="Normal"/>
    <w:link w:val="Heading4Char"/>
    <w:qFormat/>
    <w:rsid w:val="00806684"/>
    <w:pPr>
      <w:keepNext/>
      <w:jc w:val="center"/>
      <w:outlineLvl w:val="3"/>
    </w:pPr>
    <w:rPr>
      <w:rFonts w:ascii="Arial" w:eastAsia="Times New Roman" w:hAnsi="Arial" w:cs="Times New Roman"/>
      <w:sz w:val="48"/>
      <w:szCs w:val="20"/>
      <w:lang w:val="en-AU"/>
    </w:rPr>
  </w:style>
  <w:style w:type="paragraph" w:styleId="Heading5">
    <w:name w:val="heading 5"/>
    <w:basedOn w:val="Normal"/>
    <w:next w:val="Normal"/>
    <w:link w:val="Heading5Char"/>
    <w:unhideWhenUsed/>
    <w:qFormat/>
    <w:rsid w:val="00806684"/>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rsid w:val="00806684"/>
    <w:pPr>
      <w:keepNext/>
      <w:outlineLvl w:val="5"/>
    </w:pPr>
    <w:rPr>
      <w:rFonts w:ascii="Arial" w:eastAsia="Times New Roman" w:hAnsi="Arial" w:cs="Times New Roman"/>
      <w:sz w:val="40"/>
      <w:szCs w:val="20"/>
      <w:lang w:val="en-AU"/>
    </w:rPr>
  </w:style>
  <w:style w:type="paragraph" w:styleId="Heading7">
    <w:name w:val="heading 7"/>
    <w:basedOn w:val="Normal"/>
    <w:next w:val="Normal"/>
    <w:link w:val="Heading7Char"/>
    <w:unhideWhenUsed/>
    <w:qFormat/>
    <w:rsid w:val="008066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06684"/>
    <w:pPr>
      <w:keepNext/>
      <w:jc w:val="center"/>
      <w:outlineLvl w:val="7"/>
    </w:pPr>
    <w:rPr>
      <w:rFonts w:ascii="Arial" w:eastAsia="Times New Roman" w:hAnsi="Arial" w:cs="Times New Roman"/>
      <w:i/>
      <w:iCs/>
      <w:sz w:val="40"/>
      <w:szCs w:val="20"/>
      <w:lang w:val="en-AU"/>
    </w:rPr>
  </w:style>
  <w:style w:type="paragraph" w:styleId="Heading9">
    <w:name w:val="heading 9"/>
    <w:basedOn w:val="Normal"/>
    <w:next w:val="Normal"/>
    <w:link w:val="Heading9Char"/>
    <w:qFormat/>
    <w:rsid w:val="00806684"/>
    <w:pPr>
      <w:keepNext/>
      <w:jc w:val="right"/>
      <w:outlineLvl w:val="8"/>
    </w:pPr>
    <w:rPr>
      <w:rFonts w:ascii="Arial" w:eastAsia="Times New Roman" w:hAnsi="Arial"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5C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915C0"/>
    <w:rPr>
      <w:rFonts w:ascii="Brush Script MT" w:eastAsia="Times New Roman" w:hAnsi="Brush Script MT" w:cs="Times New Roman"/>
      <w:b/>
      <w:bCs/>
      <w:sz w:val="52"/>
      <w:szCs w:val="20"/>
    </w:rPr>
  </w:style>
  <w:style w:type="character" w:styleId="Hyperlink">
    <w:name w:val="Hyperlink"/>
    <w:basedOn w:val="DefaultParagraphFont"/>
    <w:uiPriority w:val="99"/>
    <w:unhideWhenUsed/>
    <w:rsid w:val="00CD10CA"/>
    <w:rPr>
      <w:color w:val="0000FF" w:themeColor="hyperlink"/>
      <w:u w:val="single"/>
    </w:rPr>
  </w:style>
  <w:style w:type="paragraph" w:styleId="ListParagraph">
    <w:name w:val="List Paragraph"/>
    <w:basedOn w:val="Normal"/>
    <w:uiPriority w:val="34"/>
    <w:qFormat/>
    <w:rsid w:val="006F0901"/>
    <w:pPr>
      <w:ind w:left="720"/>
      <w:contextualSpacing/>
    </w:pPr>
  </w:style>
  <w:style w:type="paragraph" w:styleId="Footer">
    <w:name w:val="footer"/>
    <w:basedOn w:val="Normal"/>
    <w:link w:val="FooterChar"/>
    <w:uiPriority w:val="99"/>
    <w:rsid w:val="001915C0"/>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915C0"/>
    <w:rPr>
      <w:rFonts w:ascii="Times New Roman" w:eastAsia="Times New Roman" w:hAnsi="Times New Roman" w:cs="Times New Roman"/>
      <w:szCs w:val="20"/>
    </w:rPr>
  </w:style>
  <w:style w:type="character" w:styleId="PageNumber">
    <w:name w:val="page number"/>
    <w:basedOn w:val="DefaultParagraphFont"/>
    <w:uiPriority w:val="99"/>
    <w:rsid w:val="001915C0"/>
  </w:style>
  <w:style w:type="paragraph" w:styleId="FootnoteText">
    <w:name w:val="footnote text"/>
    <w:basedOn w:val="Normal"/>
    <w:link w:val="FootnoteTextChar"/>
    <w:semiHidden/>
    <w:rsid w:val="001915C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915C0"/>
    <w:rPr>
      <w:rFonts w:ascii="Times New Roman" w:eastAsia="Times New Roman" w:hAnsi="Times New Roman" w:cs="Times New Roman"/>
      <w:sz w:val="20"/>
      <w:szCs w:val="20"/>
    </w:rPr>
  </w:style>
  <w:style w:type="paragraph" w:styleId="Header">
    <w:name w:val="header"/>
    <w:basedOn w:val="Normal"/>
    <w:link w:val="HeaderChar"/>
    <w:uiPriority w:val="99"/>
    <w:rsid w:val="001915C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915C0"/>
    <w:rPr>
      <w:rFonts w:ascii="Times New Roman" w:eastAsia="Times New Roman" w:hAnsi="Times New Roman" w:cs="Times New Roman"/>
      <w:szCs w:val="20"/>
    </w:rPr>
  </w:style>
  <w:style w:type="paragraph" w:styleId="BodyText">
    <w:name w:val="Body Text"/>
    <w:basedOn w:val="Normal"/>
    <w:link w:val="BodyTextChar"/>
    <w:rsid w:val="001915C0"/>
    <w:rPr>
      <w:rFonts w:ascii="Brush Script MT" w:eastAsia="Times New Roman" w:hAnsi="Brush Script MT" w:cs="Times New Roman"/>
      <w:b/>
      <w:bCs/>
      <w:sz w:val="52"/>
      <w:szCs w:val="20"/>
    </w:rPr>
  </w:style>
  <w:style w:type="character" w:customStyle="1" w:styleId="BodyTextChar">
    <w:name w:val="Body Text Char"/>
    <w:basedOn w:val="DefaultParagraphFont"/>
    <w:link w:val="BodyText"/>
    <w:rsid w:val="001915C0"/>
    <w:rPr>
      <w:rFonts w:ascii="Brush Script MT" w:eastAsia="Times New Roman" w:hAnsi="Brush Script MT" w:cs="Times New Roman"/>
      <w:b/>
      <w:bCs/>
      <w:sz w:val="52"/>
      <w:szCs w:val="20"/>
    </w:rPr>
  </w:style>
  <w:style w:type="character" w:customStyle="1" w:styleId="Heading5Char">
    <w:name w:val="Heading 5 Char"/>
    <w:basedOn w:val="DefaultParagraphFont"/>
    <w:link w:val="Heading5"/>
    <w:rsid w:val="00806684"/>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rsid w:val="00806684"/>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806684"/>
    <w:rPr>
      <w:rFonts w:ascii="Arial" w:eastAsia="Times New Roman" w:hAnsi="Arial" w:cs="Times New Roman"/>
      <w:i/>
      <w:iCs/>
      <w:sz w:val="28"/>
      <w:szCs w:val="20"/>
      <w:lang w:val="en-AU"/>
    </w:rPr>
  </w:style>
  <w:style w:type="character" w:customStyle="1" w:styleId="Heading4Char">
    <w:name w:val="Heading 4 Char"/>
    <w:basedOn w:val="DefaultParagraphFont"/>
    <w:link w:val="Heading4"/>
    <w:rsid w:val="00806684"/>
    <w:rPr>
      <w:rFonts w:ascii="Arial" w:eastAsia="Times New Roman" w:hAnsi="Arial" w:cs="Times New Roman"/>
      <w:sz w:val="48"/>
      <w:szCs w:val="20"/>
      <w:lang w:val="en-AU"/>
    </w:rPr>
  </w:style>
  <w:style w:type="character" w:customStyle="1" w:styleId="Heading6Char">
    <w:name w:val="Heading 6 Char"/>
    <w:basedOn w:val="DefaultParagraphFont"/>
    <w:link w:val="Heading6"/>
    <w:rsid w:val="00806684"/>
    <w:rPr>
      <w:rFonts w:ascii="Arial" w:eastAsia="Times New Roman" w:hAnsi="Arial" w:cs="Times New Roman"/>
      <w:sz w:val="40"/>
      <w:szCs w:val="20"/>
      <w:lang w:val="en-AU"/>
    </w:rPr>
  </w:style>
  <w:style w:type="character" w:customStyle="1" w:styleId="Heading8Char">
    <w:name w:val="Heading 8 Char"/>
    <w:basedOn w:val="DefaultParagraphFont"/>
    <w:link w:val="Heading8"/>
    <w:rsid w:val="00806684"/>
    <w:rPr>
      <w:rFonts w:ascii="Arial" w:eastAsia="Times New Roman" w:hAnsi="Arial" w:cs="Times New Roman"/>
      <w:i/>
      <w:iCs/>
      <w:sz w:val="40"/>
      <w:szCs w:val="20"/>
      <w:lang w:val="en-AU"/>
    </w:rPr>
  </w:style>
  <w:style w:type="character" w:customStyle="1" w:styleId="Heading9Char">
    <w:name w:val="Heading 9 Char"/>
    <w:basedOn w:val="DefaultParagraphFont"/>
    <w:link w:val="Heading9"/>
    <w:rsid w:val="00806684"/>
    <w:rPr>
      <w:rFonts w:ascii="Arial" w:eastAsia="Times New Roman" w:hAnsi="Arial" w:cs="Times New Roman"/>
      <w:sz w:val="28"/>
      <w:szCs w:val="20"/>
      <w:lang w:val="en-AU"/>
    </w:rPr>
  </w:style>
  <w:style w:type="paragraph" w:styleId="Title">
    <w:name w:val="Title"/>
    <w:basedOn w:val="Normal"/>
    <w:link w:val="TitleChar"/>
    <w:qFormat/>
    <w:rsid w:val="00806684"/>
    <w:pPr>
      <w:jc w:val="center"/>
    </w:pPr>
    <w:rPr>
      <w:rFonts w:ascii="Arial" w:eastAsia="Times New Roman" w:hAnsi="Arial" w:cs="Times New Roman"/>
      <w:sz w:val="52"/>
      <w:szCs w:val="20"/>
      <w:lang w:val="en-AU"/>
    </w:rPr>
  </w:style>
  <w:style w:type="character" w:customStyle="1" w:styleId="TitleChar">
    <w:name w:val="Title Char"/>
    <w:basedOn w:val="DefaultParagraphFont"/>
    <w:link w:val="Title"/>
    <w:rsid w:val="00806684"/>
    <w:rPr>
      <w:rFonts w:ascii="Arial" w:eastAsia="Times New Roman" w:hAnsi="Arial" w:cs="Times New Roman"/>
      <w:sz w:val="52"/>
      <w:szCs w:val="20"/>
      <w:lang w:val="en-AU"/>
    </w:rPr>
  </w:style>
  <w:style w:type="paragraph" w:styleId="BodyTextIndent">
    <w:name w:val="Body Text Indent"/>
    <w:basedOn w:val="Normal"/>
    <w:link w:val="BodyTextIndentChar"/>
    <w:rsid w:val="00806684"/>
    <w:pPr>
      <w:ind w:left="1440" w:hanging="709"/>
    </w:pPr>
    <w:rPr>
      <w:rFonts w:ascii="Arial" w:eastAsia="Times New Roman" w:hAnsi="Arial" w:cs="Times New Roman"/>
      <w:sz w:val="28"/>
      <w:szCs w:val="20"/>
      <w:lang w:val="en-AU"/>
    </w:rPr>
  </w:style>
  <w:style w:type="character" w:customStyle="1" w:styleId="BodyTextIndentChar">
    <w:name w:val="Body Text Indent Char"/>
    <w:basedOn w:val="DefaultParagraphFont"/>
    <w:link w:val="BodyTextIndent"/>
    <w:rsid w:val="00806684"/>
    <w:rPr>
      <w:rFonts w:ascii="Arial" w:eastAsia="Times New Roman" w:hAnsi="Arial" w:cs="Times New Roman"/>
      <w:sz w:val="28"/>
      <w:szCs w:val="20"/>
      <w:lang w:val="en-AU"/>
    </w:rPr>
  </w:style>
  <w:style w:type="paragraph" w:styleId="BodyTextIndent2">
    <w:name w:val="Body Text Indent 2"/>
    <w:basedOn w:val="Normal"/>
    <w:link w:val="BodyTextIndent2Char"/>
    <w:rsid w:val="00806684"/>
    <w:pPr>
      <w:spacing w:line="480" w:lineRule="auto"/>
      <w:ind w:left="1440" w:hanging="1440"/>
    </w:pPr>
    <w:rPr>
      <w:rFonts w:ascii="Arial" w:eastAsia="Times New Roman" w:hAnsi="Arial" w:cs="Times New Roman"/>
      <w:sz w:val="28"/>
      <w:szCs w:val="20"/>
      <w:lang w:val="en-AU"/>
    </w:rPr>
  </w:style>
  <w:style w:type="character" w:customStyle="1" w:styleId="BodyTextIndent2Char">
    <w:name w:val="Body Text Indent 2 Char"/>
    <w:basedOn w:val="DefaultParagraphFont"/>
    <w:link w:val="BodyTextIndent2"/>
    <w:rsid w:val="00806684"/>
    <w:rPr>
      <w:rFonts w:ascii="Arial" w:eastAsia="Times New Roman" w:hAnsi="Arial" w:cs="Times New Roman"/>
      <w:sz w:val="28"/>
      <w:szCs w:val="20"/>
      <w:lang w:val="en-AU"/>
    </w:rPr>
  </w:style>
  <w:style w:type="paragraph" w:styleId="BodyText2">
    <w:name w:val="Body Text 2"/>
    <w:basedOn w:val="Normal"/>
    <w:link w:val="BodyText2Char"/>
    <w:rsid w:val="00806684"/>
    <w:pPr>
      <w:jc w:val="right"/>
    </w:pPr>
    <w:rPr>
      <w:rFonts w:ascii="Arial" w:eastAsia="Times New Roman" w:hAnsi="Arial" w:cs="Times New Roman"/>
      <w:b/>
      <w:bCs/>
      <w:sz w:val="52"/>
      <w:szCs w:val="20"/>
      <w:lang w:val="en-AU"/>
    </w:rPr>
  </w:style>
  <w:style w:type="character" w:customStyle="1" w:styleId="BodyText2Char">
    <w:name w:val="Body Text 2 Char"/>
    <w:basedOn w:val="DefaultParagraphFont"/>
    <w:link w:val="BodyText2"/>
    <w:rsid w:val="00806684"/>
    <w:rPr>
      <w:rFonts w:ascii="Arial" w:eastAsia="Times New Roman" w:hAnsi="Arial" w:cs="Times New Roman"/>
      <w:b/>
      <w:bCs/>
      <w:sz w:val="52"/>
      <w:szCs w:val="20"/>
      <w:lang w:val="en-AU"/>
    </w:rPr>
  </w:style>
  <w:style w:type="paragraph" w:styleId="BodyText3">
    <w:name w:val="Body Text 3"/>
    <w:basedOn w:val="Normal"/>
    <w:link w:val="BodyText3Char"/>
    <w:rsid w:val="00806684"/>
    <w:rPr>
      <w:rFonts w:ascii="Arial" w:eastAsia="Times New Roman" w:hAnsi="Arial" w:cs="Times New Roman"/>
      <w:b/>
      <w:bCs/>
      <w:sz w:val="44"/>
      <w:szCs w:val="20"/>
      <w:lang w:val="en-AU"/>
    </w:rPr>
  </w:style>
  <w:style w:type="character" w:customStyle="1" w:styleId="BodyText3Char">
    <w:name w:val="Body Text 3 Char"/>
    <w:basedOn w:val="DefaultParagraphFont"/>
    <w:link w:val="BodyText3"/>
    <w:rsid w:val="00806684"/>
    <w:rPr>
      <w:rFonts w:ascii="Arial" w:eastAsia="Times New Roman" w:hAnsi="Arial" w:cs="Times New Roman"/>
      <w:b/>
      <w:bCs/>
      <w:sz w:val="44"/>
      <w:szCs w:val="20"/>
      <w:lang w:val="en-AU"/>
    </w:rPr>
  </w:style>
  <w:style w:type="paragraph" w:styleId="BodyTextIndent3">
    <w:name w:val="Body Text Indent 3"/>
    <w:basedOn w:val="Normal"/>
    <w:link w:val="BodyTextIndent3Char"/>
    <w:rsid w:val="00806684"/>
    <w:pPr>
      <w:ind w:left="360"/>
    </w:pPr>
    <w:rPr>
      <w:rFonts w:ascii="Arial" w:eastAsia="Times New Roman" w:hAnsi="Arial" w:cs="Times New Roman"/>
      <w:b/>
      <w:bCs/>
      <w:i/>
      <w:iCs/>
      <w:sz w:val="28"/>
      <w:szCs w:val="20"/>
      <w:lang w:val="en-AU"/>
    </w:rPr>
  </w:style>
  <w:style w:type="character" w:customStyle="1" w:styleId="BodyTextIndent3Char">
    <w:name w:val="Body Text Indent 3 Char"/>
    <w:basedOn w:val="DefaultParagraphFont"/>
    <w:link w:val="BodyTextIndent3"/>
    <w:rsid w:val="00806684"/>
    <w:rPr>
      <w:rFonts w:ascii="Arial" w:eastAsia="Times New Roman" w:hAnsi="Arial" w:cs="Times New Roman"/>
      <w:b/>
      <w:bCs/>
      <w:i/>
      <w:iCs/>
      <w:sz w:val="28"/>
      <w:szCs w:val="20"/>
      <w:lang w:val="en-AU"/>
    </w:rPr>
  </w:style>
  <w:style w:type="paragraph" w:styleId="NoSpacing">
    <w:name w:val="No Spacing"/>
    <w:link w:val="NoSpacingChar"/>
    <w:qFormat/>
    <w:rsid w:val="00073E83"/>
    <w:rPr>
      <w:rFonts w:ascii="PMingLiU" w:eastAsiaTheme="minorEastAsia" w:hAnsi="PMingLiU"/>
      <w:sz w:val="22"/>
      <w:szCs w:val="22"/>
    </w:rPr>
  </w:style>
  <w:style w:type="character" w:customStyle="1" w:styleId="NoSpacingChar">
    <w:name w:val="No Spacing Char"/>
    <w:basedOn w:val="DefaultParagraphFont"/>
    <w:link w:val="NoSpacing"/>
    <w:rsid w:val="00073E83"/>
    <w:rPr>
      <w:rFonts w:ascii="PMingLiU" w:eastAsiaTheme="minorEastAsia" w:hAnsi="PMingLiU"/>
      <w:sz w:val="22"/>
      <w:szCs w:val="22"/>
    </w:rPr>
  </w:style>
  <w:style w:type="paragraph" w:styleId="BalloonText">
    <w:name w:val="Balloon Text"/>
    <w:basedOn w:val="Normal"/>
    <w:link w:val="BalloonTextChar"/>
    <w:uiPriority w:val="99"/>
    <w:semiHidden/>
    <w:unhideWhenUsed/>
    <w:rsid w:val="00073E83"/>
    <w:rPr>
      <w:rFonts w:ascii="Tahoma" w:hAnsi="Tahoma" w:cs="Tahoma"/>
      <w:sz w:val="16"/>
      <w:szCs w:val="16"/>
    </w:rPr>
  </w:style>
  <w:style w:type="character" w:customStyle="1" w:styleId="BalloonTextChar">
    <w:name w:val="Balloon Text Char"/>
    <w:basedOn w:val="DefaultParagraphFont"/>
    <w:link w:val="BalloonText"/>
    <w:uiPriority w:val="99"/>
    <w:semiHidden/>
    <w:rsid w:val="00073E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chaelauden.com.au" TargetMode="External"/><Relationship Id="rId7" Type="http://schemas.openxmlformats.org/officeDocument/2006/relationships/hyperlink" Target="mailto:Michael@michaelauden.com.au" TargetMode="External"/><Relationship Id="rId8" Type="http://schemas.openxmlformats.org/officeDocument/2006/relationships/hyperlink" Target="http://www.villageteacher.com" TargetMode="External"/><Relationship Id="rId9" Type="http://schemas.openxmlformats.org/officeDocument/2006/relationships/hyperlink" Target="mailto:Michael@michaelauden.com.au" TargetMode="External"/><Relationship Id="rId10" Type="http://schemas.openxmlformats.org/officeDocument/2006/relationships/hyperlink" Target="http://www.village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817</Words>
  <Characters>4661</Characters>
  <Application>Microsoft Macintosh Word</Application>
  <DocSecurity>0</DocSecurity>
  <Lines>38</Lines>
  <Paragraphs>10</Paragraphs>
  <ScaleCrop>false</ScaleCrop>
  <Company>Centre for Leadership in Education</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Auden</dc:creator>
  <cp:keywords/>
  <cp:lastModifiedBy>Michael Auden</cp:lastModifiedBy>
  <cp:revision>4</cp:revision>
  <dcterms:created xsi:type="dcterms:W3CDTF">2014-07-23T01:05:00Z</dcterms:created>
  <dcterms:modified xsi:type="dcterms:W3CDTF">2014-07-24T01:12:00Z</dcterms:modified>
</cp:coreProperties>
</file>